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8235" w14:textId="4A8D001D" w:rsidR="00101E64" w:rsidRDefault="6D2FBF03" w:rsidP="424936FB">
      <w:pPr>
        <w:ind w:left="-720" w:right="-54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B1C9F84" wp14:editId="44D26382">
            <wp:extent cx="6262828" cy="3131415"/>
            <wp:effectExtent l="0" t="0" r="0" b="0"/>
            <wp:docPr id="5739766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76619" name="Picture 5739766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828" cy="31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509">
        <w:tab/>
      </w:r>
      <w:r w:rsidR="00582509">
        <w:tab/>
      </w:r>
      <w:r w:rsidR="00582509">
        <w:tab/>
      </w:r>
      <w:r w:rsidR="00582509">
        <w:rPr>
          <w:rFonts w:ascii="Calibri" w:hAnsi="Calibri" w:cs="Calibri"/>
        </w:rPr>
        <w:t xml:space="preserve">COMUNICATO STAMPA </w:t>
      </w:r>
    </w:p>
    <w:p w14:paraId="1E4A2C3C" w14:textId="1E8FA927" w:rsidR="00582509" w:rsidRDefault="00582509" w:rsidP="424936FB">
      <w:pPr>
        <w:ind w:left="-720" w:right="-540"/>
        <w:jc w:val="center"/>
        <w:rPr>
          <w:rFonts w:ascii="Calibri" w:hAnsi="Calibri" w:cs="Calibri"/>
        </w:rPr>
      </w:pPr>
    </w:p>
    <w:p w14:paraId="5BA986D9" w14:textId="77777777" w:rsidR="00582509" w:rsidRDefault="00582509" w:rsidP="0058250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FESTIVAL DELLA PACE 2026: DEMOCRAZIA, GIUSTIZIA E FUTURO</w:t>
      </w:r>
    </w:p>
    <w:p w14:paraId="11A712D1" w14:textId="77777777" w:rsidR="00582509" w:rsidRPr="00AB1262" w:rsidRDefault="00582509" w:rsidP="00582509">
      <w:pPr>
        <w:jc w:val="center"/>
        <w:rPr>
          <w:rFonts w:cstheme="minorHAnsi"/>
          <w:b/>
        </w:rPr>
      </w:pPr>
      <w:r w:rsidRPr="00AB1262">
        <w:rPr>
          <w:rFonts w:cstheme="minorHAnsi"/>
          <w:b/>
        </w:rPr>
        <w:t xml:space="preserve">CHIAMATA ALLE ASSOCIAZIONI, ENTI E ISTITUZIONI A PARTECIPARE ATTIVAMENTE ALLA COSTRUZIONE DEL PROGRAMMA DELLA PROSSIMA </w:t>
      </w:r>
      <w:r>
        <w:rPr>
          <w:rFonts w:cstheme="minorHAnsi"/>
          <w:b/>
        </w:rPr>
        <w:t>EDIZIONE</w:t>
      </w:r>
    </w:p>
    <w:p w14:paraId="5189A98D" w14:textId="77777777" w:rsidR="00582509" w:rsidRDefault="00582509" w:rsidP="00582509">
      <w:pPr>
        <w:rPr>
          <w:rFonts w:cstheme="minorHAnsi"/>
        </w:rPr>
      </w:pPr>
    </w:p>
    <w:p w14:paraId="293A66F5" w14:textId="77777777" w:rsidR="00582509" w:rsidRPr="00582509" w:rsidRDefault="00582509" w:rsidP="00582509">
      <w:pPr>
        <w:spacing w:after="0" w:line="360" w:lineRule="auto"/>
        <w:jc w:val="both"/>
        <w:rPr>
          <w:rFonts w:ascii="Calibri" w:hAnsi="Calibri" w:cs="Calibri"/>
        </w:rPr>
      </w:pPr>
      <w:r w:rsidRPr="00582509">
        <w:rPr>
          <w:rFonts w:ascii="Calibri" w:hAnsi="Calibri" w:cs="Calibri"/>
        </w:rPr>
        <w:t xml:space="preserve">Cosa intendiamo oggi per democrazia? Quale democrazia vogliamo vivere, difendere, riformare, reinventare? E, al tempo stesso, a che punto siamo lungo il percorso storico che dalle prime forme di democrazia ci conduce fino alla complessità del presente? E quale pace è possibile in un tempo in cui la guerra è tornata a essere strumento ordinario di politica, l’insicurezza diventa identità, la paura diventa consenso e la forza del diritto rischia di essere sostituita dal diritto alla forza? </w:t>
      </w:r>
    </w:p>
    <w:p w14:paraId="408C8B96" w14:textId="77777777" w:rsidR="00582509" w:rsidRPr="00582509" w:rsidRDefault="00582509" w:rsidP="00582509">
      <w:pPr>
        <w:spacing w:after="0" w:line="360" w:lineRule="auto"/>
        <w:jc w:val="both"/>
        <w:rPr>
          <w:rFonts w:ascii="Calibri" w:hAnsi="Calibri" w:cs="Calibri"/>
        </w:rPr>
      </w:pPr>
      <w:r w:rsidRPr="00582509">
        <w:rPr>
          <w:rFonts w:ascii="Calibri" w:hAnsi="Calibri" w:cs="Calibri"/>
        </w:rPr>
        <w:t xml:space="preserve">Il tema portante del </w:t>
      </w:r>
      <w:r w:rsidRPr="00582509">
        <w:rPr>
          <w:rFonts w:ascii="Calibri" w:hAnsi="Calibri" w:cs="Calibri"/>
          <w:b/>
          <w:i/>
          <w:iCs/>
        </w:rPr>
        <w:t>Festival della Pace 2026</w:t>
      </w:r>
      <w:r w:rsidRPr="00582509">
        <w:rPr>
          <w:rFonts w:ascii="Calibri" w:hAnsi="Calibri" w:cs="Calibri"/>
        </w:rPr>
        <w:t xml:space="preserve"> – che si terrà </w:t>
      </w:r>
      <w:r w:rsidRPr="00582509">
        <w:rPr>
          <w:rFonts w:ascii="Calibri" w:hAnsi="Calibri" w:cs="Calibri"/>
          <w:b/>
        </w:rPr>
        <w:t>dal 13 al 29 novembre</w:t>
      </w:r>
      <w:r w:rsidRPr="00582509">
        <w:rPr>
          <w:rFonts w:ascii="Calibri" w:hAnsi="Calibri" w:cs="Calibri"/>
        </w:rPr>
        <w:t xml:space="preserve"> - nasce da una scelta netta: la pace non è una parentesi tra due conflitti, né un semplice auspici</w:t>
      </w:r>
      <w:bookmarkStart w:id="0" w:name="_GoBack"/>
      <w:bookmarkEnd w:id="0"/>
      <w:r w:rsidRPr="00582509">
        <w:rPr>
          <w:rFonts w:ascii="Calibri" w:hAnsi="Calibri" w:cs="Calibri"/>
        </w:rPr>
        <w:t xml:space="preserve">o morale. È, o dovrebbe essere, un progetto politico, culturale e civile. Ma è anche, e prima ancora, un’esperienza di cittadinanza condivisa: l’arte difficile e alta di convivere nel disaccordo, di decidere insieme senza cancellare le differenze, di proteggere chi è più esposto, di costruire condizioni di fiducia pubblica e di dare forma a un futuro comune. La pace dunque, nel quadro del Festival, può essere presentata come grande tema internazionale, ma anche come pratica quotidiana di convivenza civile: nei quartieri, nelle scuole, nei luoghi della cultura, nelle associazioni, nei servizi, nello spazio urbano. La città, allora, diviene il primo laboratorio della vita democratica: il luogo in cui la parola pubblica prende forma, in cui si misurano inclusione </w:t>
      </w:r>
      <w:r w:rsidRPr="00582509">
        <w:rPr>
          <w:rFonts w:ascii="Calibri" w:hAnsi="Calibri" w:cs="Calibri"/>
        </w:rPr>
        <w:lastRenderedPageBreak/>
        <w:t>ed esclusione, in cui la qualità delle istituzioni si intreccia con la qualità delle relazioni e in cui la partecipazione può tradursi in esperienza comune, superando la sola enunciazione. Su questo terreno la democrazia rivela il suo volto più concreto: non ideologia dell’ordine, ma pratica della convivenza, limite del potere, composizione regolata dei conflitti, cura del legame civile.</w:t>
      </w:r>
    </w:p>
    <w:p w14:paraId="6AD3D760" w14:textId="77777777" w:rsidR="00582509" w:rsidRPr="00582509" w:rsidRDefault="00582509" w:rsidP="00582509">
      <w:pP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582509">
        <w:rPr>
          <w:rFonts w:ascii="Calibri" w:hAnsi="Calibri" w:cs="Calibri"/>
        </w:rPr>
        <w:t xml:space="preserve">Per questa ragione il Festival assume la democrazia come proprio nucleo teorico e politico. E il tema 2026 diventa, in modo chiaro e netto, </w:t>
      </w:r>
      <w:r w:rsidRPr="00582509">
        <w:rPr>
          <w:rFonts w:ascii="Calibri" w:hAnsi="Calibri" w:cs="Calibri"/>
          <w:b/>
          <w:i/>
        </w:rPr>
        <w:t>Democrazia, giustizia e futuro</w:t>
      </w:r>
      <w:r w:rsidRPr="00582509">
        <w:rPr>
          <w:rFonts w:ascii="Calibri" w:hAnsi="Calibri" w:cs="Calibri"/>
        </w:rPr>
        <w:t xml:space="preserve">. Una sequenza temporale di volontà, di idee, di azioni. </w:t>
      </w:r>
      <w:r w:rsidRPr="00582509">
        <w:rPr>
          <w:rFonts w:ascii="Calibri" w:eastAsia="Times New Roman" w:hAnsi="Calibri" w:cs="Calibri"/>
          <w:color w:val="000000"/>
        </w:rPr>
        <w:t>Il Festival 2026 vuole rendere la democrazia un'esperienza tangibile e promuovere la pace come pratica quotidiana. Attraverso un approccio integrato e multidisciplinare, si vuole rafforzare la convivenza pluralistica e una pace più solida. ​ La democrazia viene presentata come il principio più esigente della pace civile, capace di gestire il conflitto in modo pubblico, pluralistico e nonviolento, e di costruire una convivenza giusta e aperta. ​</w:t>
      </w:r>
    </w:p>
    <w:p w14:paraId="5BFA6E91" w14:textId="77777777" w:rsidR="00582509" w:rsidRPr="00582509" w:rsidRDefault="00582509" w:rsidP="00582509">
      <w:pPr>
        <w:spacing w:after="0" w:line="360" w:lineRule="auto"/>
        <w:jc w:val="both"/>
        <w:rPr>
          <w:rStyle w:val="t286pc"/>
          <w:rFonts w:ascii="Calibri" w:hAnsi="Calibri" w:cs="Calibri"/>
          <w:color w:val="0A0A0A"/>
        </w:rPr>
      </w:pPr>
      <w:r w:rsidRPr="00582509">
        <w:rPr>
          <w:rFonts w:ascii="Calibri" w:hAnsi="Calibri" w:cs="Calibri"/>
        </w:rPr>
        <w:t xml:space="preserve">Per realizzare tutto questo, gli enti promotori del Festival della Pace non vogliono e non possono concorrere da soli alla stesura di un programma che sia quanto più plurale e inclusivo possibile. Per questo motivo si è deciso di lanciare una raccolta di adesioni ampia e trasversale che stimoli la partecipazione di </w:t>
      </w:r>
      <w:r w:rsidRPr="00582509">
        <w:rPr>
          <w:rStyle w:val="t286pc"/>
          <w:rFonts w:ascii="Calibri" w:hAnsi="Calibri" w:cs="Calibri"/>
          <w:color w:val="0A0A0A"/>
        </w:rPr>
        <w:t xml:space="preserve">enti pubblici, istituzioni scolastiche, religiose, culturali, realtà associative e altri enti del terzo settore presenti nel territorio bresciano, oltre a quelli che tradizionalmente già collaborano con il Festival. </w:t>
      </w:r>
    </w:p>
    <w:p w14:paraId="317091B6" w14:textId="77777777" w:rsidR="00582509" w:rsidRPr="00582509" w:rsidRDefault="00582509" w:rsidP="00582509">
      <w:pPr>
        <w:pStyle w:val="parar1"/>
        <w:spacing w:before="0" w:beforeAutospacing="0" w:after="0" w:afterAutospacing="0" w:line="360" w:lineRule="auto"/>
        <w:ind w:right="-1"/>
        <w:jc w:val="both"/>
        <w:textAlignment w:val="baseline"/>
        <w:rPr>
          <w:rStyle w:val="Enfasigrassetto"/>
          <w:rFonts w:ascii="Calibri" w:hAnsi="Calibri" w:cs="Calibri"/>
          <w:b w:val="0"/>
          <w:bCs w:val="0"/>
          <w:color w:val="0A0A0A"/>
        </w:rPr>
      </w:pPr>
      <w:r w:rsidRPr="00582509">
        <w:rPr>
          <w:rFonts w:ascii="Calibri" w:hAnsi="Calibri" w:cs="Calibri"/>
        </w:rPr>
        <w:t xml:space="preserve">Chi vorrà proporre al Festival della pace una qualsiasi iniziativa dovrà riconoscersi nei principi costituzionali democratici, non professare e non fare propaganda di ideologie razziste o comunque in contrasto con la Costituzione e la normativa nazionale, non perseguire finalità antidemocratiche, esaltando, minacciando o usando la violenza quale metodo di lotta politica. Ogni proposta dovrà vertere sul tema della pace e questioni sociali, culturali, giuridiche, ambientali, economiche, tecnologiche e politiche a essa connesse </w:t>
      </w:r>
      <w:r w:rsidRPr="00582509">
        <w:rPr>
          <w:rStyle w:val="t286pc"/>
          <w:rFonts w:ascii="Calibri" w:hAnsi="Calibri" w:cs="Calibri"/>
          <w:color w:val="0A0A0A"/>
        </w:rPr>
        <w:t>e includere anche riflessioni in tema di cittadinanza partecipativa, inclusione sociale, diritti umani,</w:t>
      </w:r>
      <w:r w:rsidRPr="00582509">
        <w:rPr>
          <w:rFonts w:ascii="Calibri" w:hAnsi="Calibri" w:cs="Calibri"/>
        </w:rPr>
        <w:t xml:space="preserve"> gestione non violenta dei conflitti </w:t>
      </w:r>
      <w:r w:rsidRPr="00582509">
        <w:rPr>
          <w:rStyle w:val="t286pc"/>
          <w:rFonts w:ascii="Calibri" w:hAnsi="Calibri" w:cs="Calibri"/>
          <w:color w:val="0A0A0A"/>
        </w:rPr>
        <w:t>ed effetti delle guerre sulla comunità umana.</w:t>
      </w:r>
    </w:p>
    <w:p w14:paraId="4692AF36" w14:textId="77777777" w:rsidR="00582509" w:rsidRPr="00582509" w:rsidRDefault="00582509" w:rsidP="00582509">
      <w:pPr>
        <w:spacing w:after="0" w:line="360" w:lineRule="auto"/>
        <w:jc w:val="both"/>
        <w:rPr>
          <w:rFonts w:ascii="Calibri" w:hAnsi="Calibri" w:cs="Calibri"/>
        </w:rPr>
      </w:pPr>
      <w:r w:rsidRPr="00582509">
        <w:rPr>
          <w:rFonts w:ascii="Calibri" w:hAnsi="Calibri" w:cs="Calibri"/>
        </w:rPr>
        <w:t xml:space="preserve">Tutte le proposte di eventi dovranno pervenire tassativamente </w:t>
      </w:r>
      <w:r w:rsidRPr="00582509">
        <w:rPr>
          <w:rFonts w:ascii="Calibri" w:hAnsi="Calibri" w:cs="Calibri"/>
          <w:b/>
        </w:rPr>
        <w:t>entro il 17 luglio</w:t>
      </w:r>
      <w:r w:rsidRPr="00582509">
        <w:rPr>
          <w:rFonts w:ascii="Calibri" w:hAnsi="Calibri" w:cs="Calibri"/>
        </w:rPr>
        <w:t xml:space="preserve">, le modalità e la scheda d’iscrizione da compilare sono </w:t>
      </w:r>
      <w:r w:rsidRPr="00582509">
        <w:rPr>
          <w:rFonts w:ascii="Calibri" w:hAnsi="Calibri" w:cs="Calibri"/>
          <w:highlight w:val="yellow"/>
        </w:rPr>
        <w:t>scaricabili al link xxx</w:t>
      </w:r>
    </w:p>
    <w:p w14:paraId="04587806" w14:textId="77777777" w:rsidR="00582509" w:rsidRPr="00582509" w:rsidRDefault="00582509" w:rsidP="00582509">
      <w:pPr>
        <w:spacing w:after="0" w:line="360" w:lineRule="auto"/>
        <w:jc w:val="both"/>
        <w:rPr>
          <w:rFonts w:ascii="Calibri" w:hAnsi="Calibri" w:cs="Calibri"/>
        </w:rPr>
      </w:pPr>
    </w:p>
    <w:p w14:paraId="08590F38" w14:textId="77777777" w:rsidR="00582509" w:rsidRPr="00582509" w:rsidRDefault="00582509" w:rsidP="424936FB">
      <w:pPr>
        <w:ind w:left="-720" w:right="-540"/>
        <w:jc w:val="center"/>
        <w:rPr>
          <w:rFonts w:ascii="Calibri" w:hAnsi="Calibri" w:cs="Calibri"/>
        </w:rPr>
      </w:pPr>
    </w:p>
    <w:sectPr w:rsidR="00582509" w:rsidRPr="00582509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361364"/>
    <w:rsid w:val="00101E64"/>
    <w:rsid w:val="00582509"/>
    <w:rsid w:val="21220018"/>
    <w:rsid w:val="24361364"/>
    <w:rsid w:val="2D57B2AA"/>
    <w:rsid w:val="3154229C"/>
    <w:rsid w:val="39728C6F"/>
    <w:rsid w:val="424936FB"/>
    <w:rsid w:val="6D2FBF03"/>
    <w:rsid w:val="7A0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1364"/>
  <w15:chartTrackingRefBased/>
  <w15:docId w15:val="{7814537B-2C41-452F-99C0-D3AFA1C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286pc">
    <w:name w:val="t286pc"/>
    <w:basedOn w:val="Carpredefinitoparagrafo"/>
    <w:rsid w:val="00582509"/>
  </w:style>
  <w:style w:type="paragraph" w:customStyle="1" w:styleId="parar1">
    <w:name w:val="parar1"/>
    <w:basedOn w:val="Normale"/>
    <w:rsid w:val="00582509"/>
    <w:pPr>
      <w:spacing w:before="100" w:beforeAutospacing="1" w:after="100" w:afterAutospacing="1" w:line="256" w:lineRule="auto"/>
    </w:pPr>
  </w:style>
  <w:style w:type="character" w:styleId="Enfasigrassetto">
    <w:name w:val="Strong"/>
    <w:basedOn w:val="Carpredefinitoparagrafo"/>
    <w:uiPriority w:val="22"/>
    <w:qFormat/>
    <w:rsid w:val="00582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Pederzoli Armando</dc:creator>
  <cp:keywords/>
  <dc:description/>
  <cp:lastModifiedBy>Salvadori Silvana</cp:lastModifiedBy>
  <cp:revision>2</cp:revision>
  <dcterms:created xsi:type="dcterms:W3CDTF">2026-04-08T14:12:00Z</dcterms:created>
  <dcterms:modified xsi:type="dcterms:W3CDTF">2026-04-08T14:45:00Z</dcterms:modified>
</cp:coreProperties>
</file>